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C3B1" w14:textId="77777777" w:rsidR="00EC31AD" w:rsidRPr="00834754" w:rsidRDefault="00AF1696" w:rsidP="00695B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>УМОВИ ПРАЦІ КЕРІВНИКА</w:t>
      </w:r>
    </w:p>
    <w:p w14:paraId="1C6033FF" w14:textId="77777777" w:rsidR="00AF1696" w:rsidRPr="00834754" w:rsidRDefault="00AF1696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B7772F" w14:textId="77777777" w:rsidR="00AF1696" w:rsidRPr="00834754" w:rsidRDefault="00AF1696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Керівник здійснює керівництво закладом культури, організовує його господарську, виробничу, соціально-побутову</w:t>
      </w:r>
      <w:r w:rsidR="00CB0B08" w:rsidRPr="00834754">
        <w:rPr>
          <w:rFonts w:ascii="Times New Roman" w:hAnsi="Times New Roman" w:cs="Times New Roman"/>
          <w:sz w:val="28"/>
          <w:szCs w:val="28"/>
        </w:rPr>
        <w:t xml:space="preserve"> та інші види діяльності, забезпечує виконання завдань закладу, передбачених законодавством, статутом закладу культури.</w:t>
      </w:r>
    </w:p>
    <w:p w14:paraId="66640CBB" w14:textId="77777777" w:rsidR="00FE0B2B" w:rsidRPr="00834754" w:rsidRDefault="0027086E" w:rsidP="0096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 xml:space="preserve">Керівник </w:t>
      </w:r>
      <w:r w:rsidR="00317FD9"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963BC6">
        <w:rPr>
          <w:rFonts w:ascii="Times New Roman" w:hAnsi="Times New Roman" w:cs="Times New Roman"/>
          <w:sz w:val="28"/>
          <w:szCs w:val="28"/>
        </w:rPr>
        <w:t xml:space="preserve"> </w:t>
      </w:r>
      <w:r w:rsidRPr="00834754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317FD9"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963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754">
        <w:rPr>
          <w:rFonts w:ascii="Times New Roman" w:hAnsi="Times New Roman" w:cs="Times New Roman"/>
          <w:sz w:val="28"/>
          <w:szCs w:val="28"/>
        </w:rPr>
        <w:t>зобовʼязаний</w:t>
      </w:r>
      <w:proofErr w:type="spellEnd"/>
      <w:r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317FD9"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963BC6">
        <w:rPr>
          <w:rFonts w:ascii="Times New Roman" w:hAnsi="Times New Roman" w:cs="Times New Roman"/>
          <w:sz w:val="28"/>
          <w:szCs w:val="28"/>
        </w:rPr>
        <w:t xml:space="preserve"> </w:t>
      </w:r>
      <w:r w:rsidRPr="00834754">
        <w:rPr>
          <w:rFonts w:ascii="Times New Roman" w:hAnsi="Times New Roman" w:cs="Times New Roman"/>
          <w:sz w:val="28"/>
          <w:szCs w:val="28"/>
        </w:rPr>
        <w:t>дотримуватись</w:t>
      </w:r>
      <w:r w:rsidR="00FE0B2B"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317FD9"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963BC6">
        <w:rPr>
          <w:rFonts w:ascii="Times New Roman" w:hAnsi="Times New Roman" w:cs="Times New Roman"/>
          <w:sz w:val="28"/>
          <w:szCs w:val="28"/>
        </w:rPr>
        <w:t xml:space="preserve"> </w:t>
      </w:r>
      <w:r w:rsidR="00FE0B2B" w:rsidRPr="00834754">
        <w:rPr>
          <w:rFonts w:ascii="Times New Roman" w:hAnsi="Times New Roman" w:cs="Times New Roman"/>
          <w:sz w:val="28"/>
          <w:szCs w:val="28"/>
        </w:rPr>
        <w:t>положен</w:t>
      </w:r>
      <w:r w:rsidR="00317FD9" w:rsidRPr="00834754">
        <w:rPr>
          <w:rFonts w:ascii="Times New Roman" w:hAnsi="Times New Roman" w:cs="Times New Roman"/>
          <w:sz w:val="28"/>
          <w:szCs w:val="28"/>
        </w:rPr>
        <w:t xml:space="preserve">ь  </w:t>
      </w:r>
      <w:r w:rsidR="00963BC6">
        <w:rPr>
          <w:rFonts w:ascii="Times New Roman" w:hAnsi="Times New Roman" w:cs="Times New Roman"/>
          <w:sz w:val="28"/>
          <w:szCs w:val="28"/>
        </w:rPr>
        <w:t xml:space="preserve"> </w:t>
      </w:r>
      <w:r w:rsidR="00317FD9" w:rsidRPr="00834754">
        <w:rPr>
          <w:rFonts w:ascii="Times New Roman" w:hAnsi="Times New Roman" w:cs="Times New Roman"/>
          <w:sz w:val="28"/>
          <w:szCs w:val="28"/>
        </w:rPr>
        <w:t>чинного  законодавства  України,</w:t>
      </w:r>
      <w:r w:rsidR="00963BC6">
        <w:rPr>
          <w:rFonts w:ascii="Times New Roman" w:hAnsi="Times New Roman" w:cs="Times New Roman"/>
          <w:sz w:val="28"/>
          <w:szCs w:val="28"/>
        </w:rPr>
        <w:t xml:space="preserve"> </w:t>
      </w:r>
      <w:r w:rsidR="00317FD9" w:rsidRPr="00834754">
        <w:rPr>
          <w:rFonts w:ascii="Times New Roman" w:hAnsi="Times New Roman" w:cs="Times New Roman"/>
          <w:sz w:val="28"/>
          <w:szCs w:val="28"/>
        </w:rPr>
        <w:t>з</w:t>
      </w:r>
      <w:r w:rsidR="00FE0B2B" w:rsidRPr="00834754">
        <w:rPr>
          <w:rFonts w:ascii="Times New Roman" w:hAnsi="Times New Roman" w:cs="Times New Roman"/>
          <w:sz w:val="28"/>
          <w:szCs w:val="28"/>
        </w:rPr>
        <w:t xml:space="preserve">абезпечувати своєчасну сплату податків та інших </w:t>
      </w:r>
      <w:proofErr w:type="spellStart"/>
      <w:r w:rsidR="00FE0B2B" w:rsidRPr="00834754">
        <w:rPr>
          <w:rFonts w:ascii="Times New Roman" w:hAnsi="Times New Roman" w:cs="Times New Roman"/>
          <w:sz w:val="28"/>
          <w:szCs w:val="28"/>
        </w:rPr>
        <w:t>обовʼязкових</w:t>
      </w:r>
      <w:proofErr w:type="spellEnd"/>
      <w:r w:rsidR="00FE0B2B" w:rsidRPr="00834754">
        <w:rPr>
          <w:rFonts w:ascii="Times New Roman" w:hAnsi="Times New Roman" w:cs="Times New Roman"/>
          <w:sz w:val="28"/>
          <w:szCs w:val="28"/>
        </w:rPr>
        <w:t xml:space="preserve"> платежів до бюджету, своєчасно виплачувати заробітну плату працівникам музею. </w:t>
      </w:r>
      <w:r w:rsidR="005B7817" w:rsidRPr="00834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946CA" w14:textId="77777777" w:rsidR="005B7817" w:rsidRPr="00834754" w:rsidRDefault="005B7817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Керівник забезпечує раціональне та ефективне цільове використання бюджетних коштів, що передбачені для утримання музею. Подає органові управління майном річну і квартальну фінансову та іншу звітність.</w:t>
      </w:r>
    </w:p>
    <w:p w14:paraId="412D7997" w14:textId="77777777" w:rsidR="005B7817" w:rsidRPr="00834754" w:rsidRDefault="005B7817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Забезпечує раціональний добір кадрів, створює умови для підвищення фахового і кваліфікаційного рівня працівників.</w:t>
      </w:r>
    </w:p>
    <w:p w14:paraId="089E7744" w14:textId="77777777" w:rsidR="005B7817" w:rsidRPr="00834754" w:rsidRDefault="005B7817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Вживає заходи до ефективного використання за призначенням, збереження та відновлення закріплених за музеєм на праві оперативного управління основних засобів.</w:t>
      </w:r>
      <w:r w:rsidR="00616082" w:rsidRPr="00834754">
        <w:rPr>
          <w:rFonts w:ascii="Times New Roman" w:hAnsi="Times New Roman" w:cs="Times New Roman"/>
          <w:sz w:val="28"/>
          <w:szCs w:val="28"/>
        </w:rPr>
        <w:t xml:space="preserve"> Забезпечує ефективне використання і збереження закріпленого за музеєм майна з метою належного виконання покладених на нього завдань, задоволення соціально-побутових потреб працівників.</w:t>
      </w:r>
    </w:p>
    <w:p w14:paraId="42522446" w14:textId="77777777" w:rsidR="00616082" w:rsidRPr="00834754" w:rsidRDefault="00616082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Забезпечує дотримання в музеї вимог законодавства про охорону праці, протипожежних норм і правил, створення належних умов праці.</w:t>
      </w:r>
    </w:p>
    <w:p w14:paraId="64467096" w14:textId="77777777" w:rsidR="00616082" w:rsidRDefault="00616082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 xml:space="preserve">Призначає на посаду та звільняє з посади заступників керівника за погодженням з </w:t>
      </w:r>
      <w:r w:rsidR="00834754">
        <w:rPr>
          <w:rFonts w:ascii="Times New Roman" w:hAnsi="Times New Roman" w:cs="Times New Roman"/>
          <w:sz w:val="28"/>
          <w:szCs w:val="28"/>
        </w:rPr>
        <w:t>головою Тернопільської обласної ради</w:t>
      </w:r>
      <w:r w:rsidRPr="00834754">
        <w:rPr>
          <w:rFonts w:ascii="Times New Roman" w:hAnsi="Times New Roman" w:cs="Times New Roman"/>
          <w:sz w:val="28"/>
          <w:szCs w:val="28"/>
        </w:rPr>
        <w:t xml:space="preserve">. </w:t>
      </w:r>
      <w:r w:rsidR="00D03911" w:rsidRPr="00834754">
        <w:rPr>
          <w:rFonts w:ascii="Times New Roman" w:hAnsi="Times New Roman" w:cs="Times New Roman"/>
          <w:sz w:val="28"/>
          <w:szCs w:val="28"/>
        </w:rPr>
        <w:t>Затверджує посадові інструкції працівників музею.</w:t>
      </w:r>
    </w:p>
    <w:p w14:paraId="7D5A1E8D" w14:textId="77777777" w:rsidR="00834754" w:rsidRDefault="00834754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компетенції директора музею належить:</w:t>
      </w:r>
    </w:p>
    <w:p w14:paraId="0553154A" w14:textId="77777777" w:rsidR="00834754" w:rsidRDefault="004B1953" w:rsidP="008347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4754">
        <w:rPr>
          <w:rFonts w:ascii="Times New Roman" w:hAnsi="Times New Roman" w:cs="Times New Roman"/>
          <w:sz w:val="28"/>
          <w:szCs w:val="28"/>
        </w:rPr>
        <w:t>рганізація наукової, творчої та господарської діяльності музею;</w:t>
      </w:r>
    </w:p>
    <w:p w14:paraId="5F647A58" w14:textId="77777777" w:rsidR="00834754" w:rsidRDefault="004B1953" w:rsidP="008347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754">
        <w:rPr>
          <w:rFonts w:ascii="Times New Roman" w:hAnsi="Times New Roman" w:cs="Times New Roman"/>
          <w:sz w:val="28"/>
          <w:szCs w:val="28"/>
        </w:rPr>
        <w:t>абезпечення збереження музейного майна і фондів;</w:t>
      </w:r>
    </w:p>
    <w:p w14:paraId="2CB6603B" w14:textId="77777777" w:rsidR="00834754" w:rsidRDefault="004B1953" w:rsidP="008347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754">
        <w:rPr>
          <w:rFonts w:ascii="Times New Roman" w:hAnsi="Times New Roman" w:cs="Times New Roman"/>
          <w:sz w:val="28"/>
          <w:szCs w:val="28"/>
        </w:rPr>
        <w:t>атвердження та зміна внутрішньої структури музею, зокрема створення,  реорганізація, ліквідація відділів та інших структурних підрозділів музею;</w:t>
      </w:r>
    </w:p>
    <w:p w14:paraId="6B967E3D" w14:textId="77777777" w:rsidR="00834754" w:rsidRDefault="004B1953" w:rsidP="0083475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754">
        <w:rPr>
          <w:rFonts w:ascii="Times New Roman" w:hAnsi="Times New Roman" w:cs="Times New Roman"/>
          <w:sz w:val="28"/>
          <w:szCs w:val="28"/>
        </w:rPr>
        <w:t xml:space="preserve">атвердження положень про структурні підрозділи музею; </w:t>
      </w:r>
    </w:p>
    <w:p w14:paraId="0775DCF4" w14:textId="77777777" w:rsidR="004B1953" w:rsidRDefault="004B1953" w:rsidP="004B19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4754">
        <w:rPr>
          <w:rFonts w:ascii="Times New Roman" w:hAnsi="Times New Roman" w:cs="Times New Roman"/>
          <w:sz w:val="28"/>
          <w:szCs w:val="28"/>
        </w:rPr>
        <w:t xml:space="preserve">атвердження правил </w:t>
      </w:r>
      <w:r>
        <w:rPr>
          <w:rFonts w:ascii="Times New Roman" w:hAnsi="Times New Roman" w:cs="Times New Roman"/>
          <w:sz w:val="28"/>
          <w:szCs w:val="28"/>
        </w:rPr>
        <w:t>внутрішнього трудового розпорядку, а також розроблення проекту штатного розпису музею та подання його до Тернопільської обласної ради і до управління культури Тернопільської обласної державної адміністрації на затвердження;</w:t>
      </w:r>
    </w:p>
    <w:p w14:paraId="4FAA3A9B" w14:textId="77777777" w:rsidR="00834754" w:rsidRDefault="004B1953" w:rsidP="004B19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майном з дозволу Тернопільської обласної ради та коштами музею;</w:t>
      </w:r>
    </w:p>
    <w:p w14:paraId="50972E77" w14:textId="77777777" w:rsidR="004B1953" w:rsidRDefault="004B1953" w:rsidP="004B19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призначення на роботу та звільнення з роботи працівників музею, здійснення їх заохочень та накладання дисциплінарних стягнень;</w:t>
      </w:r>
    </w:p>
    <w:p w14:paraId="52DE631F" w14:textId="77777777" w:rsidR="00963BC6" w:rsidRDefault="00963BC6" w:rsidP="004B19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підписання колективного договору музею від імені адміністрації музею;</w:t>
      </w:r>
    </w:p>
    <w:p w14:paraId="388D7893" w14:textId="77777777" w:rsidR="004B1953" w:rsidRDefault="004B1953" w:rsidP="004B19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видавати накази,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обовʼязкові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виконання працівниками музею;</w:t>
      </w:r>
    </w:p>
    <w:p w14:paraId="265770DA" w14:textId="77777777" w:rsidR="004B1953" w:rsidRPr="00834754" w:rsidRDefault="004B1953" w:rsidP="004B1953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самостійно вирішувати питання діяльності музею в межах своєї</w:t>
      </w:r>
      <w:r w:rsidR="00963BC6">
        <w:rPr>
          <w:rFonts w:ascii="Times New Roman" w:hAnsi="Times New Roman" w:cs="Times New Roman"/>
          <w:sz w:val="28"/>
          <w:szCs w:val="28"/>
        </w:rPr>
        <w:t xml:space="preserve"> компетенції.</w:t>
      </w:r>
    </w:p>
    <w:p w14:paraId="03911FAF" w14:textId="77777777" w:rsidR="00616082" w:rsidRPr="00834754" w:rsidRDefault="004B1953" w:rsidP="004B195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музею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616082" w:rsidRPr="00834754">
        <w:rPr>
          <w:rFonts w:ascii="Times New Roman" w:hAnsi="Times New Roman" w:cs="Times New Roman"/>
          <w:sz w:val="28"/>
          <w:szCs w:val="28"/>
        </w:rPr>
        <w:t>обовʼязаний</w:t>
      </w:r>
      <w:proofErr w:type="spellEnd"/>
      <w:r w:rsidR="00616082"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B01A53" w:rsidRPr="00834754">
        <w:rPr>
          <w:rFonts w:ascii="Times New Roman" w:hAnsi="Times New Roman" w:cs="Times New Roman"/>
          <w:sz w:val="28"/>
          <w:szCs w:val="28"/>
        </w:rPr>
        <w:t>погоджу</w:t>
      </w:r>
      <w:r w:rsidR="00616082" w:rsidRPr="00834754">
        <w:rPr>
          <w:rFonts w:ascii="Times New Roman" w:hAnsi="Times New Roman" w:cs="Times New Roman"/>
          <w:sz w:val="28"/>
          <w:szCs w:val="28"/>
        </w:rPr>
        <w:t xml:space="preserve">вати з </w:t>
      </w:r>
      <w:r w:rsidR="00963BC6">
        <w:rPr>
          <w:rFonts w:ascii="Times New Roman" w:hAnsi="Times New Roman" w:cs="Times New Roman"/>
          <w:sz w:val="28"/>
          <w:szCs w:val="28"/>
        </w:rPr>
        <w:t xml:space="preserve">органом управління майном </w:t>
      </w:r>
      <w:r w:rsidR="00B01A53" w:rsidRPr="00834754">
        <w:rPr>
          <w:rFonts w:ascii="Times New Roman" w:hAnsi="Times New Roman" w:cs="Times New Roman"/>
          <w:sz w:val="28"/>
          <w:szCs w:val="28"/>
        </w:rPr>
        <w:t>свої відпустки, відрядження, інформувати про тимчасову непрацездатність.</w:t>
      </w:r>
    </w:p>
    <w:p w14:paraId="717930CC" w14:textId="77777777" w:rsidR="00317FD9" w:rsidRPr="00834754" w:rsidRDefault="00B01A53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151F31A" w14:textId="77777777" w:rsidR="00B01A53" w:rsidRPr="00834754" w:rsidRDefault="00B01A53" w:rsidP="00695B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lastRenderedPageBreak/>
        <w:t xml:space="preserve">Вживає заходи для створення у кожному структурному підрозділі і на кожному робочому місці умови праці відповідно до вимог нормативно-правових актів і нормативних документів. </w:t>
      </w:r>
      <w:r w:rsidR="00317FD9" w:rsidRPr="00834754">
        <w:rPr>
          <w:rFonts w:ascii="Times New Roman" w:hAnsi="Times New Roman" w:cs="Times New Roman"/>
          <w:sz w:val="28"/>
          <w:szCs w:val="28"/>
        </w:rPr>
        <w:t>Повинен с</w:t>
      </w:r>
      <w:r w:rsidRPr="00834754">
        <w:rPr>
          <w:rFonts w:ascii="Times New Roman" w:hAnsi="Times New Roman" w:cs="Times New Roman"/>
          <w:sz w:val="28"/>
          <w:szCs w:val="28"/>
        </w:rPr>
        <w:t>воєчасно і в повному обсязі виконувати нормат</w:t>
      </w:r>
      <w:r w:rsidR="00D03911" w:rsidRPr="00834754">
        <w:rPr>
          <w:rFonts w:ascii="Times New Roman" w:hAnsi="Times New Roman" w:cs="Times New Roman"/>
          <w:sz w:val="28"/>
          <w:szCs w:val="28"/>
        </w:rPr>
        <w:t>ивно-правові</w:t>
      </w:r>
      <w:r w:rsidRPr="00834754">
        <w:rPr>
          <w:rFonts w:ascii="Times New Roman" w:hAnsi="Times New Roman" w:cs="Times New Roman"/>
          <w:sz w:val="28"/>
          <w:szCs w:val="28"/>
        </w:rPr>
        <w:t xml:space="preserve"> </w:t>
      </w:r>
      <w:r w:rsidR="00D03911" w:rsidRPr="00834754">
        <w:rPr>
          <w:rFonts w:ascii="Times New Roman" w:hAnsi="Times New Roman" w:cs="Times New Roman"/>
          <w:sz w:val="28"/>
          <w:szCs w:val="28"/>
        </w:rPr>
        <w:t>і розпорядчі акти органу управління майном.</w:t>
      </w:r>
    </w:p>
    <w:p w14:paraId="4FE802FD" w14:textId="77777777" w:rsidR="00D03911" w:rsidRPr="00834754" w:rsidRDefault="00D03911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Інформує орган управління майном про участь закладу у судових процесах з фінансових та майнових питань. Затверджує плани роботи закладу та заходи, що є необхідними для вирішення його завдань та цілей. Щорічно звітує органу управління майном про виконання програми розвитку музею.</w:t>
      </w:r>
    </w:p>
    <w:p w14:paraId="12C775E3" w14:textId="77777777" w:rsidR="0047487E" w:rsidRPr="00834754" w:rsidRDefault="00D03911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Керівникові встановлюється і ви</w:t>
      </w:r>
      <w:r w:rsidR="00171593">
        <w:rPr>
          <w:rFonts w:ascii="Times New Roman" w:hAnsi="Times New Roman" w:cs="Times New Roman"/>
          <w:sz w:val="28"/>
          <w:szCs w:val="28"/>
        </w:rPr>
        <w:t>плачується посадовий оклад за 17</w:t>
      </w:r>
      <w:r w:rsidRPr="00834754">
        <w:rPr>
          <w:rFonts w:ascii="Times New Roman" w:hAnsi="Times New Roman" w:cs="Times New Roman"/>
          <w:sz w:val="28"/>
          <w:szCs w:val="28"/>
        </w:rPr>
        <w:t xml:space="preserve"> тарифним розрядом</w:t>
      </w:r>
      <w:r w:rsidR="0047487E" w:rsidRPr="00834754">
        <w:rPr>
          <w:rFonts w:ascii="Times New Roman" w:hAnsi="Times New Roman" w:cs="Times New Roman"/>
          <w:sz w:val="28"/>
          <w:szCs w:val="28"/>
        </w:rPr>
        <w:t xml:space="preserve"> Єдиної тарифної сітки, встановленим відповідно до таблиці 3 додатку 2 до наказу Міністерства культури і туризму України в розмірі 9585,0 грн.</w:t>
      </w:r>
    </w:p>
    <w:p w14:paraId="09022E01" w14:textId="77777777" w:rsidR="00B01A53" w:rsidRPr="00834754" w:rsidRDefault="0047487E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  <w:t>Керівникові надається щорічна основна відпустка тривалістю 24 календарних дні та 7 календарних дні додаткової відпустки відповідно до законодавства України та колективного договору.</w:t>
      </w:r>
    </w:p>
    <w:p w14:paraId="33AB9A1B" w14:textId="77777777" w:rsidR="0047487E" w:rsidRPr="00834754" w:rsidRDefault="0047487E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</w:r>
      <w:r w:rsidR="00963BC6">
        <w:rPr>
          <w:rFonts w:ascii="Times New Roman" w:hAnsi="Times New Roman" w:cs="Times New Roman"/>
          <w:sz w:val="28"/>
          <w:szCs w:val="28"/>
        </w:rPr>
        <w:t>Директор музею несе відповідальність за стан і діяльність музею та звітує перед</w:t>
      </w:r>
      <w:r w:rsidR="00963BC6" w:rsidRPr="00963BC6">
        <w:rPr>
          <w:rFonts w:ascii="Times New Roman" w:hAnsi="Times New Roman" w:cs="Times New Roman"/>
          <w:sz w:val="28"/>
          <w:szCs w:val="28"/>
        </w:rPr>
        <w:t xml:space="preserve"> </w:t>
      </w:r>
      <w:r w:rsidR="00963BC6">
        <w:rPr>
          <w:rFonts w:ascii="Times New Roman" w:hAnsi="Times New Roman" w:cs="Times New Roman"/>
          <w:sz w:val="28"/>
          <w:szCs w:val="28"/>
        </w:rPr>
        <w:t>Тернопільською обласною радою і  управлінням культури Тернопільської обласної державної адміністрації. Також</w:t>
      </w:r>
      <w:r w:rsidRPr="00834754">
        <w:rPr>
          <w:rFonts w:ascii="Times New Roman" w:hAnsi="Times New Roman" w:cs="Times New Roman"/>
          <w:sz w:val="28"/>
          <w:szCs w:val="28"/>
        </w:rPr>
        <w:t xml:space="preserve"> несе відповідальність за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 України</w:t>
      </w:r>
      <w:r w:rsidR="00BE1979" w:rsidRPr="00834754">
        <w:rPr>
          <w:rFonts w:ascii="Times New Roman" w:hAnsi="Times New Roman" w:cs="Times New Roman"/>
          <w:sz w:val="28"/>
          <w:szCs w:val="28"/>
        </w:rPr>
        <w:t>, за недотримання вимог законодавства про працю та охорону праці у закладі культури, за невиконання статутних завдань музею з вини керівника.</w:t>
      </w:r>
    </w:p>
    <w:p w14:paraId="5943CB0F" w14:textId="77777777" w:rsidR="005B7817" w:rsidRPr="00834754" w:rsidRDefault="005B7817" w:rsidP="00695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7817" w:rsidRPr="00834754" w:rsidSect="00695BF2">
      <w:pgSz w:w="11906" w:h="16838"/>
      <w:pgMar w:top="709" w:right="849" w:bottom="568" w:left="1701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E69E9"/>
    <w:multiLevelType w:val="hybridMultilevel"/>
    <w:tmpl w:val="6ECAD910"/>
    <w:lvl w:ilvl="0" w:tplc="DAE03F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71"/>
    <w:rsid w:val="00171593"/>
    <w:rsid w:val="0027086E"/>
    <w:rsid w:val="00317FD9"/>
    <w:rsid w:val="00392303"/>
    <w:rsid w:val="0047487E"/>
    <w:rsid w:val="004B1953"/>
    <w:rsid w:val="005B7817"/>
    <w:rsid w:val="00616082"/>
    <w:rsid w:val="00695BF2"/>
    <w:rsid w:val="00834754"/>
    <w:rsid w:val="00963BC6"/>
    <w:rsid w:val="00A13BCE"/>
    <w:rsid w:val="00AF1696"/>
    <w:rsid w:val="00B01A53"/>
    <w:rsid w:val="00B04462"/>
    <w:rsid w:val="00BE1979"/>
    <w:rsid w:val="00C03571"/>
    <w:rsid w:val="00CB0B08"/>
    <w:rsid w:val="00D03911"/>
    <w:rsid w:val="00EC31AD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E94"/>
  <w15:chartTrackingRefBased/>
  <w15:docId w15:val="{671CA1B8-3A2A-497C-965E-EAA7AF96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2" w:lineRule="auto"/>
        <w:ind w:right="-2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5B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cp:lastPrinted>2025-09-08T12:45:00Z</cp:lastPrinted>
  <dcterms:created xsi:type="dcterms:W3CDTF">2025-09-15T12:08:00Z</dcterms:created>
  <dcterms:modified xsi:type="dcterms:W3CDTF">2025-09-15T12:08:00Z</dcterms:modified>
</cp:coreProperties>
</file>