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C0B" w:rsidRPr="00204DE8" w:rsidRDefault="00FE2C0B" w:rsidP="00FE2C0B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204D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2C0B" w:rsidRPr="00204DE8" w:rsidRDefault="00FE2C0B" w:rsidP="00FE2C0B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204DE8">
        <w:rPr>
          <w:rFonts w:ascii="Times New Roman" w:hAnsi="Times New Roman" w:cs="Times New Roman"/>
          <w:sz w:val="28"/>
          <w:szCs w:val="28"/>
        </w:rPr>
        <w:t xml:space="preserve">о Положення щодо впровадження </w:t>
      </w:r>
      <w:r w:rsidR="0001230F">
        <w:rPr>
          <w:rFonts w:ascii="Times New Roman" w:hAnsi="Times New Roman" w:cs="Times New Roman"/>
          <w:sz w:val="28"/>
          <w:szCs w:val="28"/>
          <w:lang w:val="uk-UA"/>
        </w:rPr>
        <w:t>Тернопільською</w:t>
      </w:r>
      <w:r w:rsidRPr="00204DE8">
        <w:rPr>
          <w:rFonts w:ascii="Times New Roman" w:hAnsi="Times New Roman" w:cs="Times New Roman"/>
          <w:sz w:val="28"/>
          <w:szCs w:val="28"/>
        </w:rPr>
        <w:t xml:space="preserve"> обласною радою механізмів заохочення викривачів та формування культури повідомлення про можливі факти корупційних або пов’язаних з корупцією правопорушень, інших порушень Закону України «Про запобігання корупції»</w:t>
      </w:r>
    </w:p>
    <w:p w:rsidR="00FE2C0B" w:rsidRDefault="00FE2C0B" w:rsidP="006F76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1452" w:rsidRPr="00DC3109" w:rsidRDefault="00521452" w:rsidP="006F76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3109">
        <w:rPr>
          <w:rFonts w:ascii="Times New Roman" w:hAnsi="Times New Roman" w:cs="Times New Roman"/>
          <w:b/>
          <w:sz w:val="28"/>
          <w:szCs w:val="28"/>
          <w:lang w:val="uk-UA"/>
        </w:rPr>
        <w:t>ПАМ’ЯТКА</w:t>
      </w:r>
    </w:p>
    <w:p w:rsidR="00660E08" w:rsidRPr="00DC3109" w:rsidRDefault="00BF2718" w:rsidP="005F13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31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щодо </w:t>
      </w:r>
      <w:r w:rsidR="00203276" w:rsidRPr="00DC3109">
        <w:rPr>
          <w:rFonts w:ascii="Times New Roman" w:hAnsi="Times New Roman" w:cs="Times New Roman"/>
          <w:b/>
          <w:sz w:val="28"/>
          <w:szCs w:val="28"/>
          <w:lang w:val="uk-UA"/>
        </w:rPr>
        <w:t>розгляду повідомлень</w:t>
      </w:r>
      <w:r w:rsidR="00855CB1" w:rsidRPr="00DC31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502BE" w:rsidRPr="00DC31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можливі факти корупційних або </w:t>
      </w:r>
    </w:p>
    <w:p w:rsidR="00660E08" w:rsidRPr="00DC3109" w:rsidRDefault="001502BE" w:rsidP="005F13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31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пов’язаних з корупцією правопорушень, інших порушень </w:t>
      </w:r>
    </w:p>
    <w:p w:rsidR="0057239E" w:rsidRPr="00DC3109" w:rsidRDefault="001502BE" w:rsidP="005F13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3109">
        <w:rPr>
          <w:rFonts w:ascii="Times New Roman" w:hAnsi="Times New Roman" w:cs="Times New Roman"/>
          <w:b/>
          <w:sz w:val="28"/>
          <w:szCs w:val="28"/>
          <w:lang w:val="uk-UA"/>
        </w:rPr>
        <w:t>Закону України «Про запобігання корупції»</w:t>
      </w:r>
    </w:p>
    <w:p w:rsidR="005F13DC" w:rsidRPr="00DC3109" w:rsidRDefault="005F13DC" w:rsidP="005F13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55CB1" w:rsidRPr="00293D11" w:rsidRDefault="00855CB1" w:rsidP="007303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3D11">
        <w:rPr>
          <w:rFonts w:ascii="Times New Roman" w:hAnsi="Times New Roman" w:cs="Times New Roman"/>
          <w:sz w:val="28"/>
          <w:szCs w:val="28"/>
          <w:lang w:val="uk-UA"/>
        </w:rPr>
        <w:t xml:space="preserve">Викривач може </w:t>
      </w:r>
      <w:r w:rsidR="00EA1629" w:rsidRPr="00293D11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самостійно обрати, через які канали подати повідомлення: </w:t>
      </w:r>
      <w:r w:rsidRPr="00293D11">
        <w:rPr>
          <w:rFonts w:ascii="Times New Roman" w:hAnsi="Times New Roman" w:cs="Times New Roman"/>
          <w:sz w:val="28"/>
          <w:szCs w:val="28"/>
          <w:lang w:val="uk-UA"/>
        </w:rPr>
        <w:t xml:space="preserve">внутрішні, </w:t>
      </w:r>
      <w:r w:rsidR="00CB017B" w:rsidRPr="00293D11">
        <w:rPr>
          <w:rFonts w:ascii="Times New Roman" w:hAnsi="Times New Roman" w:cs="Times New Roman"/>
          <w:sz w:val="28"/>
          <w:szCs w:val="28"/>
          <w:lang w:val="uk-UA"/>
        </w:rPr>
        <w:t xml:space="preserve">регулярні чи </w:t>
      </w:r>
      <w:r w:rsidRPr="00293D11">
        <w:rPr>
          <w:rFonts w:ascii="Times New Roman" w:hAnsi="Times New Roman" w:cs="Times New Roman"/>
          <w:sz w:val="28"/>
          <w:szCs w:val="28"/>
          <w:lang w:val="uk-UA"/>
        </w:rPr>
        <w:t>зовнішні.</w:t>
      </w:r>
    </w:p>
    <w:p w:rsidR="005F13DC" w:rsidRPr="00293D11" w:rsidRDefault="005F13DC" w:rsidP="007303D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927E0" w:rsidRPr="00293D11" w:rsidRDefault="00855CB1" w:rsidP="007303D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3D11">
        <w:rPr>
          <w:rFonts w:ascii="Times New Roman" w:hAnsi="Times New Roman" w:cs="Times New Roman"/>
          <w:b/>
          <w:sz w:val="28"/>
          <w:szCs w:val="28"/>
          <w:lang w:val="uk-UA"/>
        </w:rPr>
        <w:t>Важливо</w:t>
      </w:r>
      <w:r w:rsidR="004927E0" w:rsidRPr="00293D1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293D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55CB1" w:rsidRPr="00293D11" w:rsidRDefault="004927E0" w:rsidP="004927E0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3D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55CB1" w:rsidRPr="00293D11">
        <w:rPr>
          <w:rFonts w:ascii="Times New Roman" w:hAnsi="Times New Roman" w:cs="Times New Roman"/>
          <w:sz w:val="28"/>
          <w:szCs w:val="28"/>
          <w:lang w:val="uk-UA"/>
        </w:rPr>
        <w:t>икривач може подати повідомлення як із зазначенням авторства, так і анонімно</w:t>
      </w:r>
      <w:r w:rsidR="00311F6E" w:rsidRPr="00293D1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927E0" w:rsidRPr="00293D11" w:rsidRDefault="004927E0" w:rsidP="004927E0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3D11">
        <w:rPr>
          <w:rFonts w:ascii="Times New Roman" w:hAnsi="Times New Roman" w:cs="Times New Roman"/>
          <w:sz w:val="28"/>
          <w:szCs w:val="28"/>
          <w:lang w:val="uk-UA"/>
        </w:rPr>
        <w:t>якщо повідомлення викривача не містить фактичних даних</w:t>
      </w:r>
      <w:r w:rsidR="00021D23" w:rsidRPr="00293D11">
        <w:rPr>
          <w:rFonts w:ascii="Times New Roman" w:hAnsi="Times New Roman" w:cs="Times New Roman"/>
          <w:sz w:val="28"/>
          <w:szCs w:val="28"/>
          <w:lang w:val="uk-UA"/>
        </w:rPr>
        <w:t>, які можуть бути перевірені, викривач</w:t>
      </w:r>
      <w:r w:rsidR="00311F6E" w:rsidRPr="00293D1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A3717" w:rsidRPr="00293D11">
        <w:rPr>
          <w:rFonts w:ascii="Times New Roman" w:hAnsi="Times New Roman" w:cs="Times New Roman"/>
          <w:sz w:val="28"/>
          <w:szCs w:val="28"/>
          <w:lang w:val="uk-UA"/>
        </w:rPr>
        <w:t xml:space="preserve"> інформу</w:t>
      </w:r>
      <w:r w:rsidR="00311F6E" w:rsidRPr="00293D11"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="00021D23" w:rsidRPr="00293D11">
        <w:rPr>
          <w:rFonts w:ascii="Times New Roman" w:hAnsi="Times New Roman" w:cs="Times New Roman"/>
          <w:sz w:val="28"/>
          <w:szCs w:val="28"/>
          <w:lang w:val="uk-UA"/>
        </w:rPr>
        <w:t xml:space="preserve"> про залишення його</w:t>
      </w:r>
      <w:r w:rsidR="00425D4C" w:rsidRPr="00293D11">
        <w:rPr>
          <w:rFonts w:ascii="Times New Roman" w:hAnsi="Times New Roman" w:cs="Times New Roman"/>
          <w:sz w:val="28"/>
          <w:szCs w:val="28"/>
          <w:lang w:val="uk-UA"/>
        </w:rPr>
        <w:t xml:space="preserve"> повідомлення</w:t>
      </w:r>
      <w:r w:rsidR="00237334" w:rsidRPr="00293D11">
        <w:rPr>
          <w:rFonts w:ascii="Times New Roman" w:hAnsi="Times New Roman" w:cs="Times New Roman"/>
          <w:sz w:val="28"/>
          <w:szCs w:val="28"/>
          <w:lang w:val="uk-UA"/>
        </w:rPr>
        <w:t xml:space="preserve"> без розгляду</w:t>
      </w:r>
      <w:r w:rsidR="00311F6E" w:rsidRPr="00293D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3717" w:rsidRPr="00293D11" w:rsidRDefault="00EA3717" w:rsidP="00161B2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7334" w:rsidRPr="00293D11" w:rsidRDefault="00237334" w:rsidP="00161B2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3D11">
        <w:rPr>
          <w:rFonts w:ascii="Times New Roman" w:hAnsi="Times New Roman" w:cs="Times New Roman"/>
          <w:b/>
          <w:sz w:val="28"/>
          <w:szCs w:val="28"/>
          <w:lang w:val="uk-UA"/>
        </w:rPr>
        <w:t>Порядок (процедура) розгляду повідомлень</w:t>
      </w:r>
      <w:r w:rsidR="00183688" w:rsidRPr="00293D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установі</w:t>
      </w:r>
    </w:p>
    <w:p w:rsidR="00237334" w:rsidRPr="00DC3109" w:rsidRDefault="00237334" w:rsidP="00161B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8"/>
        <w:tblW w:w="10201" w:type="dxa"/>
        <w:jc w:val="center"/>
        <w:tblLook w:val="04A0" w:firstRow="1" w:lastRow="0" w:firstColumn="1" w:lastColumn="0" w:noHBand="0" w:noVBand="1"/>
      </w:tblPr>
      <w:tblGrid>
        <w:gridCol w:w="5098"/>
        <w:gridCol w:w="5103"/>
      </w:tblGrid>
      <w:tr w:rsidR="00021D23" w:rsidRPr="00293D11" w:rsidTr="00242E92">
        <w:trPr>
          <w:jc w:val="center"/>
        </w:trPr>
        <w:tc>
          <w:tcPr>
            <w:tcW w:w="5098" w:type="dxa"/>
          </w:tcPr>
          <w:p w:rsidR="00021D23" w:rsidRPr="00293D11" w:rsidRDefault="00CB017B" w:rsidP="00425D4C">
            <w:pPr>
              <w:ind w:left="164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  <w:r w:rsidR="00021D23"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икривач подав повідомлення із зазначенням авторства</w:t>
            </w:r>
          </w:p>
          <w:p w:rsidR="00CB017B" w:rsidRPr="00293D11" w:rsidRDefault="00CB017B" w:rsidP="00425D4C">
            <w:pPr>
              <w:ind w:left="16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03" w:type="dxa"/>
          </w:tcPr>
          <w:p w:rsidR="00021D23" w:rsidRPr="00293D11" w:rsidRDefault="00CB017B" w:rsidP="00425D4C">
            <w:pPr>
              <w:ind w:left="184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  <w:r w:rsidR="00021D23"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икривач подав повідомлення без зазначення авторства (анонімно)</w:t>
            </w:r>
          </w:p>
        </w:tc>
      </w:tr>
      <w:tr w:rsidR="009F6FFE" w:rsidRPr="00293D11" w:rsidTr="00242E92">
        <w:trPr>
          <w:jc w:val="center"/>
        </w:trPr>
        <w:tc>
          <w:tcPr>
            <w:tcW w:w="10201" w:type="dxa"/>
            <w:gridSpan w:val="2"/>
          </w:tcPr>
          <w:p w:rsidR="009F6FFE" w:rsidRPr="00293D11" w:rsidRDefault="009F6FFE" w:rsidP="00EA3717">
            <w:pPr>
              <w:pStyle w:val="a3"/>
              <w:numPr>
                <w:ilvl w:val="0"/>
                <w:numId w:val="2"/>
              </w:numPr>
              <w:tabs>
                <w:tab w:val="left" w:pos="300"/>
                <w:tab w:val="left" w:pos="526"/>
              </w:tabs>
              <w:ind w:left="22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якщо розгляд повідомлення не належить до компетенції </w:t>
            </w:r>
            <w:r w:rsidR="00E662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обласної ради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про це </w:t>
            </w:r>
            <w:r w:rsidR="00E662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обласна рада</w:t>
            </w:r>
            <w:r w:rsidR="00183688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інформує викривач</w:t>
            </w:r>
            <w:r w:rsidR="00183688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041A7F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41A7F"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 3-денний строк</w:t>
            </w:r>
          </w:p>
          <w:p w:rsidR="009F6FFE" w:rsidRPr="00293D11" w:rsidRDefault="009F6FFE" w:rsidP="00EA3717">
            <w:pPr>
              <w:pStyle w:val="a3"/>
              <w:numPr>
                <w:ilvl w:val="0"/>
                <w:numId w:val="2"/>
              </w:numPr>
              <w:tabs>
                <w:tab w:val="left" w:pos="300"/>
                <w:tab w:val="left" w:pos="526"/>
              </w:tabs>
              <w:ind w:left="22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якщо повідомлення містить факти корупційних або пов’язаних з корупцією правопорушень – </w:t>
            </w:r>
            <w:r w:rsidR="00E662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обласна рада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DD1DE8"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упродовж</w:t>
            </w:r>
            <w:r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24 год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CE3CF0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письмово повідомляє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спецсуб’єкта (прокуратур</w:t>
            </w:r>
            <w:r w:rsidR="00EA3717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НПУ, НАЗК, НАБУ)</w:t>
            </w:r>
          </w:p>
          <w:p w:rsidR="00183688" w:rsidRPr="00293D11" w:rsidRDefault="00183688" w:rsidP="00EA3717">
            <w:pPr>
              <w:pStyle w:val="a3"/>
              <w:numPr>
                <w:ilvl w:val="0"/>
                <w:numId w:val="2"/>
              </w:numPr>
              <w:tabs>
                <w:tab w:val="left" w:pos="300"/>
                <w:tab w:val="left" w:pos="526"/>
              </w:tabs>
              <w:ind w:left="22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якщо повідомлення стосується дій або бездіяльності </w:t>
            </w:r>
            <w:r w:rsidR="00E662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голови обласної ради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повідомлення </w:t>
            </w:r>
            <w:r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 3-денний строк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без попередньої перевірки надсилається до НАЗК</w:t>
            </w:r>
          </w:p>
          <w:p w:rsidR="00183688" w:rsidRPr="00293D11" w:rsidRDefault="00183688" w:rsidP="00183688">
            <w:pPr>
              <w:pStyle w:val="a3"/>
              <w:tabs>
                <w:tab w:val="left" w:pos="300"/>
                <w:tab w:val="left" w:pos="526"/>
              </w:tabs>
              <w:ind w:left="2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A3717" w:rsidRPr="00293D11" w:rsidTr="00242E92">
        <w:trPr>
          <w:trHeight w:val="1423"/>
          <w:jc w:val="center"/>
        </w:trPr>
        <w:tc>
          <w:tcPr>
            <w:tcW w:w="5098" w:type="dxa"/>
          </w:tcPr>
          <w:p w:rsidR="00030D34" w:rsidRPr="00293D11" w:rsidRDefault="00EA3717" w:rsidP="001F624E">
            <w:pPr>
              <w:pStyle w:val="a3"/>
              <w:numPr>
                <w:ilvl w:val="0"/>
                <w:numId w:val="7"/>
              </w:numPr>
              <w:tabs>
                <w:tab w:val="left" w:pos="270"/>
              </w:tabs>
              <w:ind w:left="0" w:right="174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попередня перевірка викладеної у зверненні інформації – </w:t>
            </w:r>
            <w:r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 10 робочих днів</w:t>
            </w:r>
            <w:r w:rsidR="00030D34"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, </w:t>
            </w:r>
            <w:r w:rsidR="00030D34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 її результати викривач</w:t>
            </w:r>
            <w:r w:rsidR="00DD1DE8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030D34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інформу</w:t>
            </w:r>
            <w:r w:rsidR="00DD1DE8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ють</w:t>
            </w:r>
            <w:r w:rsidR="00030D34"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DD1DE8"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  <w:r w:rsidR="00030D34"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3-денний строк</w:t>
            </w:r>
          </w:p>
          <w:p w:rsidR="00EA3717" w:rsidRPr="00293D11" w:rsidRDefault="00EA3717" w:rsidP="00EA3717">
            <w:pPr>
              <w:pStyle w:val="a3"/>
              <w:numPr>
                <w:ilvl w:val="0"/>
                <w:numId w:val="7"/>
              </w:numPr>
              <w:tabs>
                <w:tab w:val="left" w:pos="270"/>
              </w:tabs>
              <w:ind w:left="0" w:right="174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030D34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після попередньої перевірки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приймається рішення</w:t>
            </w:r>
            <w:r w:rsidR="00041A7F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EA3717" w:rsidRPr="00293D11" w:rsidRDefault="00EA3717" w:rsidP="00F53D81">
            <w:pPr>
              <w:pStyle w:val="a3"/>
              <w:numPr>
                <w:ilvl w:val="0"/>
                <w:numId w:val="8"/>
              </w:numPr>
              <w:tabs>
                <w:tab w:val="left" w:pos="589"/>
              </w:tabs>
              <w:ind w:left="447" w:right="174" w:hanging="28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призначення проведення перевірки 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або розслідування</w:t>
            </w:r>
            <w:r w:rsidR="00041A7F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="00041A7F"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 30 (45) днів</w:t>
            </w:r>
          </w:p>
          <w:p w:rsidR="00041A7F" w:rsidRPr="00293D11" w:rsidRDefault="00041A7F" w:rsidP="00F53D81">
            <w:pPr>
              <w:pStyle w:val="a3"/>
              <w:numPr>
                <w:ilvl w:val="0"/>
                <w:numId w:val="8"/>
              </w:numPr>
              <w:tabs>
                <w:tab w:val="left" w:pos="589"/>
              </w:tabs>
              <w:ind w:left="447" w:right="174" w:hanging="28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передач</w:t>
            </w:r>
            <w:r w:rsidR="00DD1DE8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DD1DE8"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упродовж </w:t>
            </w:r>
            <w:r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24 год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матеріалів до органу досудового розслідування у разі виявлення ознак кримінального правопорушення</w:t>
            </w:r>
          </w:p>
          <w:p w:rsidR="00041A7F" w:rsidRPr="00293D11" w:rsidRDefault="00041A7F" w:rsidP="00F53D81">
            <w:pPr>
              <w:pStyle w:val="a3"/>
              <w:numPr>
                <w:ilvl w:val="0"/>
                <w:numId w:val="8"/>
              </w:numPr>
              <w:tabs>
                <w:tab w:val="left" w:pos="589"/>
              </w:tabs>
              <w:ind w:left="447" w:right="174" w:hanging="28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передач</w:t>
            </w:r>
            <w:r w:rsidR="00DD1DE8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DD1DE8"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упродовж </w:t>
            </w:r>
            <w:r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24 год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матеріалів до органу дізнання у разі виявленн</w:t>
            </w:r>
            <w:r w:rsidR="001F624E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ознак кримінального проступку</w:t>
            </w:r>
          </w:p>
          <w:p w:rsidR="00041A7F" w:rsidRPr="00293D11" w:rsidRDefault="00041A7F" w:rsidP="00F53D81">
            <w:pPr>
              <w:pStyle w:val="a3"/>
              <w:numPr>
                <w:ilvl w:val="0"/>
                <w:numId w:val="8"/>
              </w:numPr>
              <w:tabs>
                <w:tab w:val="left" w:pos="589"/>
              </w:tabs>
              <w:ind w:left="447" w:right="174" w:hanging="28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закриття провадженн</w:t>
            </w:r>
            <w:r w:rsidR="001F624E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у раз</w:t>
            </w:r>
            <w:r w:rsidR="00DD1DE8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1F624E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непідтвердження фактів</w:t>
            </w:r>
          </w:p>
          <w:p w:rsidR="00EA3717" w:rsidRPr="00293D11" w:rsidRDefault="001F624E" w:rsidP="00EA3717">
            <w:pPr>
              <w:pStyle w:val="a3"/>
              <w:numPr>
                <w:ilvl w:val="0"/>
                <w:numId w:val="7"/>
              </w:numPr>
              <w:tabs>
                <w:tab w:val="left" w:pos="270"/>
              </w:tabs>
              <w:ind w:left="0" w:right="174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після проведення перевірки або розслідування керівник приймає рішення про:</w:t>
            </w:r>
          </w:p>
          <w:p w:rsidR="001F624E" w:rsidRPr="00293D11" w:rsidRDefault="001F624E" w:rsidP="005964BA">
            <w:pPr>
              <w:pStyle w:val="a3"/>
              <w:numPr>
                <w:ilvl w:val="0"/>
                <w:numId w:val="9"/>
              </w:numPr>
              <w:tabs>
                <w:tab w:val="left" w:pos="270"/>
              </w:tabs>
              <w:ind w:left="447" w:right="174" w:hanging="28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усунення порушення</w:t>
            </w:r>
          </w:p>
          <w:p w:rsidR="001F624E" w:rsidRPr="00293D11" w:rsidRDefault="001F624E" w:rsidP="005964BA">
            <w:pPr>
              <w:pStyle w:val="a3"/>
              <w:numPr>
                <w:ilvl w:val="0"/>
                <w:numId w:val="9"/>
              </w:numPr>
              <w:tabs>
                <w:tab w:val="left" w:pos="270"/>
              </w:tabs>
              <w:ind w:left="447" w:right="174" w:hanging="28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здійснення заходів щодо відновлення порушених прав та інтересів</w:t>
            </w:r>
          </w:p>
          <w:p w:rsidR="001F624E" w:rsidRPr="00293D11" w:rsidRDefault="001F624E" w:rsidP="005964BA">
            <w:pPr>
              <w:pStyle w:val="a3"/>
              <w:numPr>
                <w:ilvl w:val="0"/>
                <w:numId w:val="8"/>
              </w:numPr>
              <w:tabs>
                <w:tab w:val="left" w:pos="873"/>
              </w:tabs>
              <w:ind w:left="447" w:right="174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притягнення винних осіб до</w:t>
            </w:r>
            <w:r w:rsidR="00C75273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дисциплінарної відповідальності</w:t>
            </w:r>
          </w:p>
          <w:p w:rsidR="001F624E" w:rsidRPr="00293D11" w:rsidRDefault="001F624E" w:rsidP="005964BA">
            <w:pPr>
              <w:pStyle w:val="a3"/>
              <w:numPr>
                <w:ilvl w:val="0"/>
                <w:numId w:val="8"/>
              </w:numPr>
              <w:tabs>
                <w:tab w:val="left" w:pos="270"/>
              </w:tabs>
              <w:ind w:left="447" w:right="174" w:hanging="28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передач</w:t>
            </w:r>
            <w:r w:rsidR="00052FE0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52FE0"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упродовж </w:t>
            </w:r>
            <w:r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24 год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матеріалів до органу досудового розслідування у разі виявлення ознак кримінального правопорушення</w:t>
            </w:r>
          </w:p>
          <w:p w:rsidR="001F624E" w:rsidRPr="00293D11" w:rsidRDefault="001F624E" w:rsidP="005964BA">
            <w:pPr>
              <w:pStyle w:val="a3"/>
              <w:numPr>
                <w:ilvl w:val="0"/>
                <w:numId w:val="9"/>
              </w:numPr>
              <w:tabs>
                <w:tab w:val="left" w:pos="447"/>
              </w:tabs>
              <w:ind w:left="447" w:right="174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письмов</w:t>
            </w:r>
            <w:r w:rsidR="00052FE0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повідомлення </w:t>
            </w:r>
            <w:r w:rsidR="00052FE0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упродовж</w:t>
            </w:r>
            <w:r w:rsidR="00FC3B4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 год спецсуб’єкта (прокуратуру, НПУ, НАЗК, НАБУ)</w:t>
            </w:r>
          </w:p>
          <w:p w:rsidR="001F624E" w:rsidRPr="00293D11" w:rsidRDefault="001F624E" w:rsidP="001F624E">
            <w:pPr>
              <w:pStyle w:val="a3"/>
              <w:tabs>
                <w:tab w:val="left" w:pos="270"/>
              </w:tabs>
              <w:ind w:right="17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03" w:type="dxa"/>
          </w:tcPr>
          <w:p w:rsidR="00EA3717" w:rsidRPr="00293D11" w:rsidRDefault="00EA3717" w:rsidP="00095F2D">
            <w:pPr>
              <w:pStyle w:val="a3"/>
              <w:numPr>
                <w:ilvl w:val="0"/>
                <w:numId w:val="3"/>
              </w:numPr>
              <w:tabs>
                <w:tab w:val="left" w:pos="326"/>
              </w:tabs>
              <w:ind w:left="43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перевірка викладеної у повідомленні інформації </w:t>
            </w:r>
            <w:r w:rsidR="00DD1DE8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15 (30) днів</w:t>
            </w:r>
          </w:p>
          <w:p w:rsidR="00EA3717" w:rsidRPr="00293D11" w:rsidRDefault="00EA3717" w:rsidP="00237334">
            <w:pPr>
              <w:pStyle w:val="a3"/>
              <w:numPr>
                <w:ilvl w:val="0"/>
                <w:numId w:val="3"/>
              </w:numPr>
              <w:tabs>
                <w:tab w:val="left" w:pos="326"/>
              </w:tabs>
              <w:ind w:left="43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разі підтвердження викладеної у повідомленні інформації </w:t>
            </w:r>
            <w:r w:rsidR="00E662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голова обласної ради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вживає заходів щодо:</w:t>
            </w:r>
          </w:p>
          <w:p w:rsidR="00EA3717" w:rsidRPr="00293D11" w:rsidRDefault="001F624E" w:rsidP="002F2A8A">
            <w:pPr>
              <w:pStyle w:val="a3"/>
              <w:numPr>
                <w:ilvl w:val="0"/>
                <w:numId w:val="5"/>
              </w:numPr>
              <w:tabs>
                <w:tab w:val="left" w:pos="892"/>
              </w:tabs>
              <w:ind w:left="466" w:hanging="27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припинення порушення</w:t>
            </w:r>
          </w:p>
          <w:p w:rsidR="00EA3717" w:rsidRPr="00293D11" w:rsidRDefault="001F624E" w:rsidP="002F2A8A">
            <w:pPr>
              <w:pStyle w:val="a3"/>
              <w:numPr>
                <w:ilvl w:val="0"/>
                <w:numId w:val="5"/>
              </w:numPr>
              <w:tabs>
                <w:tab w:val="left" w:pos="1033"/>
              </w:tabs>
              <w:ind w:left="466" w:hanging="28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усунення наслідків</w:t>
            </w:r>
          </w:p>
          <w:p w:rsidR="00EA3717" w:rsidRPr="00293D11" w:rsidRDefault="00EA3717" w:rsidP="002F2A8A">
            <w:pPr>
              <w:pStyle w:val="a3"/>
              <w:numPr>
                <w:ilvl w:val="0"/>
                <w:numId w:val="5"/>
              </w:numPr>
              <w:tabs>
                <w:tab w:val="left" w:pos="1175"/>
              </w:tabs>
              <w:ind w:left="466" w:hanging="28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притягнення винних осіб до </w:t>
            </w:r>
            <w:r w:rsidR="001F624E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дисциплінарної відповідальності</w:t>
            </w:r>
          </w:p>
          <w:p w:rsidR="00EA3717" w:rsidRPr="00293D11" w:rsidRDefault="00EA3717" w:rsidP="002F2A8A">
            <w:pPr>
              <w:pStyle w:val="a3"/>
              <w:numPr>
                <w:ilvl w:val="0"/>
                <w:numId w:val="5"/>
              </w:numPr>
              <w:tabs>
                <w:tab w:val="left" w:pos="750"/>
              </w:tabs>
              <w:ind w:left="466" w:hanging="28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письмового повідомлення </w:t>
            </w:r>
            <w:r w:rsidR="00FC3B4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упродовж </w:t>
            </w:r>
            <w:r w:rsidRPr="00293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24 год</w:t>
            </w: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спецсуб’єкта (прокуратуру, НПУ, НАЗК, НАБУ)</w:t>
            </w:r>
          </w:p>
          <w:p w:rsidR="00EA3717" w:rsidRPr="00293D11" w:rsidRDefault="00EA3717" w:rsidP="00183688">
            <w:pPr>
              <w:pStyle w:val="a3"/>
              <w:numPr>
                <w:ilvl w:val="0"/>
                <w:numId w:val="6"/>
              </w:numPr>
              <w:tabs>
                <w:tab w:val="left" w:pos="318"/>
              </w:tabs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разі непідтвердження викладеної у повідомленні інформації – розгляд </w:t>
            </w:r>
            <w:r w:rsidR="001F624E"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припиняється</w:t>
            </w:r>
          </w:p>
          <w:p w:rsidR="00EA3717" w:rsidRPr="00293D11" w:rsidRDefault="00EA3717" w:rsidP="00EA3717">
            <w:pPr>
              <w:pStyle w:val="a3"/>
              <w:tabs>
                <w:tab w:val="left" w:pos="326"/>
              </w:tabs>
              <w:ind w:left="32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37334" w:rsidRPr="00293D11" w:rsidTr="00EE5C92">
        <w:trPr>
          <w:trHeight w:val="606"/>
          <w:jc w:val="center"/>
        </w:trPr>
        <w:tc>
          <w:tcPr>
            <w:tcW w:w="10201" w:type="dxa"/>
            <w:gridSpan w:val="2"/>
            <w:vAlign w:val="center"/>
          </w:tcPr>
          <w:p w:rsidR="00237334" w:rsidRPr="00293D11" w:rsidRDefault="00237334" w:rsidP="00237334">
            <w:pPr>
              <w:pStyle w:val="a3"/>
              <w:numPr>
                <w:ilvl w:val="0"/>
                <w:numId w:val="4"/>
              </w:numPr>
              <w:tabs>
                <w:tab w:val="left" w:pos="420"/>
              </w:tabs>
              <w:ind w:left="164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3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інформування викривача про кінцеві результати розгляду повідомлення</w:t>
            </w:r>
          </w:p>
        </w:tc>
      </w:tr>
    </w:tbl>
    <w:p w:rsidR="00EA3717" w:rsidRPr="00DC3109" w:rsidRDefault="00EA3717" w:rsidP="00757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B017B" w:rsidRPr="00293D11" w:rsidRDefault="00CB017B" w:rsidP="00757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3D11">
        <w:rPr>
          <w:rFonts w:ascii="Times New Roman" w:hAnsi="Times New Roman" w:cs="Times New Roman"/>
          <w:sz w:val="28"/>
          <w:szCs w:val="28"/>
          <w:lang w:val="uk-UA"/>
        </w:rPr>
        <w:t>Викривач має право отримувати інформацію про стан та результати розгляду його повідомлення. Для цього він подає заяву до установи, а установа протягом 5 днів після отримання заяви</w:t>
      </w:r>
      <w:r w:rsidR="001F624E" w:rsidRPr="00293D11">
        <w:rPr>
          <w:rFonts w:ascii="Times New Roman" w:hAnsi="Times New Roman" w:cs="Times New Roman"/>
          <w:sz w:val="28"/>
          <w:szCs w:val="28"/>
          <w:lang w:val="uk-UA"/>
        </w:rPr>
        <w:t xml:space="preserve"> надає запитувану інформацію.</w:t>
      </w:r>
    </w:p>
    <w:p w:rsidR="00C56F13" w:rsidRDefault="00C56F13" w:rsidP="00C56F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1CC7" w:rsidRDefault="00211CC7" w:rsidP="00211C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Уповноважена особа </w:t>
      </w:r>
    </w:p>
    <w:p w:rsidR="00211CC7" w:rsidRDefault="00211CC7" w:rsidP="00211C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питань запобігання корупції </w:t>
      </w:r>
    </w:p>
    <w:p w:rsidR="00211CC7" w:rsidRDefault="00211CC7" w:rsidP="00211C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виконавчого апарату </w:t>
      </w:r>
    </w:p>
    <w:p w:rsidR="00211CC7" w:rsidRDefault="00211CC7" w:rsidP="00211C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Тернопільської обласної ради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Лідія Гелетканич</w:t>
      </w:r>
    </w:p>
    <w:p w:rsidR="00C56F13" w:rsidRPr="00DC3109" w:rsidRDefault="00C56F13" w:rsidP="00211C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C56F13" w:rsidRPr="00DC3109" w:rsidSect="00183688">
      <w:headerReference w:type="default" r:id="rId7"/>
      <w:pgSz w:w="11906" w:h="16838"/>
      <w:pgMar w:top="1134" w:right="567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613" w:rsidRDefault="002C5613" w:rsidP="0034567D">
      <w:pPr>
        <w:spacing w:after="0" w:line="240" w:lineRule="auto"/>
      </w:pPr>
      <w:r>
        <w:separator/>
      </w:r>
    </w:p>
  </w:endnote>
  <w:endnote w:type="continuationSeparator" w:id="0">
    <w:p w:rsidR="002C5613" w:rsidRDefault="002C5613" w:rsidP="00345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613" w:rsidRDefault="002C5613" w:rsidP="0034567D">
      <w:pPr>
        <w:spacing w:after="0" w:line="240" w:lineRule="auto"/>
      </w:pPr>
      <w:r>
        <w:separator/>
      </w:r>
    </w:p>
  </w:footnote>
  <w:footnote w:type="continuationSeparator" w:id="0">
    <w:p w:rsidR="002C5613" w:rsidRDefault="002C5613" w:rsidP="003456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26365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4567D" w:rsidRPr="0034567D" w:rsidRDefault="0034567D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456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456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456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11CC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456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4567D" w:rsidRDefault="0034567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227FA"/>
    <w:multiLevelType w:val="hybridMultilevel"/>
    <w:tmpl w:val="D0584D04"/>
    <w:lvl w:ilvl="0" w:tplc="0419000D">
      <w:start w:val="1"/>
      <w:numFmt w:val="bullet"/>
      <w:lvlText w:val=""/>
      <w:lvlJc w:val="left"/>
      <w:pPr>
        <w:ind w:left="9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" w15:restartNumberingAfterBreak="0">
    <w:nsid w:val="1DB85ECD"/>
    <w:multiLevelType w:val="hybridMultilevel"/>
    <w:tmpl w:val="3E103790"/>
    <w:lvl w:ilvl="0" w:tplc="0419000D">
      <w:start w:val="1"/>
      <w:numFmt w:val="bullet"/>
      <w:lvlText w:val=""/>
      <w:lvlJc w:val="left"/>
      <w:pPr>
        <w:ind w:left="7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2" w15:restartNumberingAfterBreak="0">
    <w:nsid w:val="2CAA3D4D"/>
    <w:multiLevelType w:val="hybridMultilevel"/>
    <w:tmpl w:val="EA7E976A"/>
    <w:lvl w:ilvl="0" w:tplc="0419000B">
      <w:start w:val="1"/>
      <w:numFmt w:val="bullet"/>
      <w:lvlText w:val=""/>
      <w:lvlJc w:val="left"/>
      <w:pPr>
        <w:ind w:left="41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abstractNum w:abstractNumId="3" w15:restartNumberingAfterBreak="0">
    <w:nsid w:val="34D63E41"/>
    <w:multiLevelType w:val="hybridMultilevel"/>
    <w:tmpl w:val="2AAA10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AD1398"/>
    <w:multiLevelType w:val="hybridMultilevel"/>
    <w:tmpl w:val="A9827DA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45481353"/>
    <w:multiLevelType w:val="hybridMultilevel"/>
    <w:tmpl w:val="2FBCC0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DA5693"/>
    <w:multiLevelType w:val="hybridMultilevel"/>
    <w:tmpl w:val="1C8EB528"/>
    <w:lvl w:ilvl="0" w:tplc="DD56C5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1A7F0A"/>
    <w:multiLevelType w:val="hybridMultilevel"/>
    <w:tmpl w:val="0C2C48FC"/>
    <w:lvl w:ilvl="0" w:tplc="DD56C5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635077"/>
    <w:multiLevelType w:val="hybridMultilevel"/>
    <w:tmpl w:val="E0D037BE"/>
    <w:lvl w:ilvl="0" w:tplc="DD56C5E0">
      <w:start w:val="1"/>
      <w:numFmt w:val="bullet"/>
      <w:lvlText w:val=""/>
      <w:lvlJc w:val="left"/>
      <w:pPr>
        <w:ind w:left="7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8B"/>
    <w:rsid w:val="0001230F"/>
    <w:rsid w:val="00021AF3"/>
    <w:rsid w:val="00021D23"/>
    <w:rsid w:val="00030D34"/>
    <w:rsid w:val="0003374B"/>
    <w:rsid w:val="00041A7F"/>
    <w:rsid w:val="00052FE0"/>
    <w:rsid w:val="000549AA"/>
    <w:rsid w:val="00090EA4"/>
    <w:rsid w:val="00095327"/>
    <w:rsid w:val="000E0E75"/>
    <w:rsid w:val="00110237"/>
    <w:rsid w:val="00136DEB"/>
    <w:rsid w:val="001502BE"/>
    <w:rsid w:val="00157EA1"/>
    <w:rsid w:val="00161B26"/>
    <w:rsid w:val="00183688"/>
    <w:rsid w:val="001D46F7"/>
    <w:rsid w:val="001F624E"/>
    <w:rsid w:val="00203276"/>
    <w:rsid w:val="00211CC7"/>
    <w:rsid w:val="002121DE"/>
    <w:rsid w:val="00237334"/>
    <w:rsid w:val="00242E92"/>
    <w:rsid w:val="0025135D"/>
    <w:rsid w:val="00293D11"/>
    <w:rsid w:val="002C5613"/>
    <w:rsid w:val="002C57E7"/>
    <w:rsid w:val="002F2A8A"/>
    <w:rsid w:val="00311F6E"/>
    <w:rsid w:val="00333A56"/>
    <w:rsid w:val="0034567D"/>
    <w:rsid w:val="0037364D"/>
    <w:rsid w:val="00425D4C"/>
    <w:rsid w:val="00454B2F"/>
    <w:rsid w:val="004760C6"/>
    <w:rsid w:val="00476FD0"/>
    <w:rsid w:val="0048661B"/>
    <w:rsid w:val="004927E0"/>
    <w:rsid w:val="004E1BDB"/>
    <w:rsid w:val="004E695F"/>
    <w:rsid w:val="00505C24"/>
    <w:rsid w:val="005078CE"/>
    <w:rsid w:val="00516498"/>
    <w:rsid w:val="00521452"/>
    <w:rsid w:val="0057239E"/>
    <w:rsid w:val="005964BA"/>
    <w:rsid w:val="005A4E20"/>
    <w:rsid w:val="005F13DC"/>
    <w:rsid w:val="005F6248"/>
    <w:rsid w:val="00605703"/>
    <w:rsid w:val="00657F7F"/>
    <w:rsid w:val="00660E08"/>
    <w:rsid w:val="00673396"/>
    <w:rsid w:val="006C587C"/>
    <w:rsid w:val="006C72E6"/>
    <w:rsid w:val="006F3310"/>
    <w:rsid w:val="006F4C4D"/>
    <w:rsid w:val="006F71C4"/>
    <w:rsid w:val="006F7682"/>
    <w:rsid w:val="00727CF7"/>
    <w:rsid w:val="007303D5"/>
    <w:rsid w:val="00730D6A"/>
    <w:rsid w:val="00757055"/>
    <w:rsid w:val="007578A7"/>
    <w:rsid w:val="0077472C"/>
    <w:rsid w:val="007779D9"/>
    <w:rsid w:val="00786B14"/>
    <w:rsid w:val="007A53FA"/>
    <w:rsid w:val="007D0A40"/>
    <w:rsid w:val="00824FF0"/>
    <w:rsid w:val="00855CB1"/>
    <w:rsid w:val="00857232"/>
    <w:rsid w:val="00865B97"/>
    <w:rsid w:val="00887068"/>
    <w:rsid w:val="00892DF3"/>
    <w:rsid w:val="008A19AB"/>
    <w:rsid w:val="008D4E7A"/>
    <w:rsid w:val="008E6512"/>
    <w:rsid w:val="008E6746"/>
    <w:rsid w:val="009168C7"/>
    <w:rsid w:val="00966DA0"/>
    <w:rsid w:val="009C4A2B"/>
    <w:rsid w:val="009F2D3E"/>
    <w:rsid w:val="009F6FFE"/>
    <w:rsid w:val="00A23220"/>
    <w:rsid w:val="00A3728C"/>
    <w:rsid w:val="00A40ECE"/>
    <w:rsid w:val="00A71BED"/>
    <w:rsid w:val="00AD70F6"/>
    <w:rsid w:val="00B57977"/>
    <w:rsid w:val="00B7598B"/>
    <w:rsid w:val="00B905A5"/>
    <w:rsid w:val="00BA1F91"/>
    <w:rsid w:val="00BB78A7"/>
    <w:rsid w:val="00BF2718"/>
    <w:rsid w:val="00C07EB3"/>
    <w:rsid w:val="00C40C23"/>
    <w:rsid w:val="00C56F13"/>
    <w:rsid w:val="00C75273"/>
    <w:rsid w:val="00CA0E5A"/>
    <w:rsid w:val="00CA1AEF"/>
    <w:rsid w:val="00CB017B"/>
    <w:rsid w:val="00CE3CF0"/>
    <w:rsid w:val="00D0008B"/>
    <w:rsid w:val="00D63299"/>
    <w:rsid w:val="00D8441A"/>
    <w:rsid w:val="00D94C97"/>
    <w:rsid w:val="00DA652C"/>
    <w:rsid w:val="00DB4F4E"/>
    <w:rsid w:val="00DC3109"/>
    <w:rsid w:val="00DD1DE8"/>
    <w:rsid w:val="00DD715A"/>
    <w:rsid w:val="00DF4C12"/>
    <w:rsid w:val="00E1261F"/>
    <w:rsid w:val="00E25F7F"/>
    <w:rsid w:val="00E5394A"/>
    <w:rsid w:val="00E662EB"/>
    <w:rsid w:val="00E76EAF"/>
    <w:rsid w:val="00E81F48"/>
    <w:rsid w:val="00EA1629"/>
    <w:rsid w:val="00EA3717"/>
    <w:rsid w:val="00EE5C92"/>
    <w:rsid w:val="00EE60CE"/>
    <w:rsid w:val="00F43FB3"/>
    <w:rsid w:val="00F53D81"/>
    <w:rsid w:val="00FC3B4E"/>
    <w:rsid w:val="00FC65CD"/>
    <w:rsid w:val="00FD47A5"/>
    <w:rsid w:val="00FE2C0B"/>
    <w:rsid w:val="00FE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9325A"/>
  <w15:docId w15:val="{541D04F6-38CA-46D8-8D05-D01DF7C4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C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271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456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4567D"/>
  </w:style>
  <w:style w:type="paragraph" w:styleId="a6">
    <w:name w:val="footer"/>
    <w:basedOn w:val="a"/>
    <w:link w:val="a7"/>
    <w:uiPriority w:val="99"/>
    <w:unhideWhenUsed/>
    <w:rsid w:val="003456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4567D"/>
  </w:style>
  <w:style w:type="table" w:styleId="a8">
    <w:name w:val="Table Grid"/>
    <w:basedOn w:val="a1"/>
    <w:uiPriority w:val="39"/>
    <w:rsid w:val="00021D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4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2073</Words>
  <Characters>1183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Богатов Євген Євгенович</dc:creator>
  <cp:lastModifiedBy>Користувач Windows</cp:lastModifiedBy>
  <cp:revision>6</cp:revision>
  <cp:lastPrinted>2021-04-05T07:17:00Z</cp:lastPrinted>
  <dcterms:created xsi:type="dcterms:W3CDTF">2021-04-05T05:50:00Z</dcterms:created>
  <dcterms:modified xsi:type="dcterms:W3CDTF">2021-12-02T08:01:00Z</dcterms:modified>
</cp:coreProperties>
</file>